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2CCF5" w14:textId="7B8148D6" w:rsidR="00B63366" w:rsidRDefault="00B63366" w:rsidP="00D509D8">
      <w:pPr>
        <w:jc w:val="both"/>
        <w:rPr>
          <w:rFonts w:hint="eastAsia"/>
        </w:rPr>
      </w:pPr>
      <w:r>
        <w:rPr>
          <w:rFonts w:hint="eastAsia"/>
        </w:rPr>
        <w:t>一、什么是分子料理</w:t>
      </w:r>
    </w:p>
    <w:p w14:paraId="6A931A36" w14:textId="5A618463" w:rsidR="00912ED3" w:rsidRPr="00D509D8" w:rsidRDefault="00F97A31" w:rsidP="00D509D8">
      <w:pPr>
        <w:jc w:val="both"/>
        <w:rPr>
          <w:rFonts w:hint="eastAsia"/>
        </w:rPr>
      </w:pPr>
      <w:r>
        <w:rPr>
          <w:rFonts w:hint="eastAsia"/>
        </w:rPr>
        <w:t>分子</w:t>
      </w:r>
      <w:r w:rsidR="007C20B0">
        <w:rPr>
          <w:rFonts w:hint="eastAsia"/>
        </w:rPr>
        <w:t>料理</w:t>
      </w:r>
      <w:r>
        <w:rPr>
          <w:rFonts w:hint="eastAsia"/>
        </w:rPr>
        <w:t>（Molecular Gastronomy）</w:t>
      </w:r>
      <w:r w:rsidR="007023D4">
        <w:rPr>
          <w:rFonts w:hint="eastAsia"/>
        </w:rPr>
        <w:t>，直译为分子美食学，</w:t>
      </w:r>
      <w:r>
        <w:rPr>
          <w:rFonts w:hint="eastAsia"/>
        </w:rPr>
        <w:t>是</w:t>
      </w:r>
      <w:r w:rsidR="0049567C">
        <w:rPr>
          <w:rFonts w:hint="eastAsia"/>
        </w:rPr>
        <w:t>从食物本身的组分、性质出发，将非传统的方法用于烹饪，或者对传统烹饪方法进行量化控制，从而创造出突破传统菜肴口感、风味、呈现方式的新式菜肴的方法。其核心在于</w:t>
      </w:r>
      <w:r w:rsidR="00B63366">
        <w:rPr>
          <w:rFonts w:hint="eastAsia"/>
        </w:rPr>
        <w:t>从微观层面</w:t>
      </w:r>
      <w:r w:rsidR="0049567C">
        <w:rPr>
          <w:rFonts w:hint="eastAsia"/>
        </w:rPr>
        <w:t>理解食物在烹饪过程中的转化</w:t>
      </w:r>
      <w:r w:rsidR="00B63366">
        <w:rPr>
          <w:rFonts w:hint="eastAsia"/>
        </w:rPr>
        <w:t>，并运用这种认知开创全新的用餐体验。</w:t>
      </w:r>
      <w:r w:rsidR="00D509D8">
        <w:rPr>
          <w:rFonts w:hint="eastAsia"/>
          <w:vertAlign w:val="superscript"/>
        </w:rPr>
        <w:t>1</w:t>
      </w:r>
    </w:p>
    <w:p w14:paraId="29957744" w14:textId="68F87526" w:rsidR="00E74DE1" w:rsidRDefault="00E74DE1" w:rsidP="00D509D8">
      <w:pPr>
        <w:jc w:val="both"/>
        <w:rPr>
          <w:rFonts w:hint="eastAsia"/>
        </w:rPr>
      </w:pPr>
      <w:r>
        <w:rPr>
          <w:rFonts w:hint="eastAsia"/>
        </w:rPr>
        <w:t>二、分子</w:t>
      </w:r>
      <w:r w:rsidR="007023D4">
        <w:rPr>
          <w:rFonts w:hint="eastAsia"/>
        </w:rPr>
        <w:t>料理</w:t>
      </w:r>
      <w:r>
        <w:rPr>
          <w:rFonts w:hint="eastAsia"/>
        </w:rPr>
        <w:t>的历史</w:t>
      </w:r>
    </w:p>
    <w:p w14:paraId="3C3E0E9F" w14:textId="58E4F0A2" w:rsidR="00E74DE1" w:rsidRPr="007664D9" w:rsidRDefault="00E74DE1" w:rsidP="00D509D8">
      <w:pPr>
        <w:jc w:val="both"/>
        <w:rPr>
          <w:rFonts w:hint="eastAsia"/>
        </w:rPr>
      </w:pPr>
      <w:r>
        <w:rPr>
          <w:rFonts w:hint="eastAsia"/>
        </w:rPr>
        <w:t>早在分子美食学这一专门研究烹饪科学的学科出现前，以创新方法烹饪的食物或菜肴就已经存在了。比如我国</w:t>
      </w:r>
      <w:r w:rsidR="00793147">
        <w:rPr>
          <w:rFonts w:hint="eastAsia"/>
        </w:rPr>
        <w:t>历史悠久</w:t>
      </w:r>
      <w:r>
        <w:rPr>
          <w:rFonts w:hint="eastAsia"/>
        </w:rPr>
        <w:t>的豆腐</w:t>
      </w:r>
      <w:r w:rsidR="00793147">
        <w:rPr>
          <w:rFonts w:hint="eastAsia"/>
        </w:rPr>
        <w:t>，就是利用热变性蛋白质胶体的凝聚制作而成的，而熬高汤、炒糖色等传统的中餐烹饪技法，也不能不说是分子料理的实际运用。此外</w:t>
      </w:r>
      <w:r w:rsidR="001F1CD0">
        <w:rPr>
          <w:rFonts w:hint="eastAsia"/>
        </w:rPr>
        <w:t>，据</w:t>
      </w:r>
      <w:r w:rsidR="003803C5">
        <w:rPr>
          <w:rFonts w:hint="eastAsia"/>
        </w:rPr>
        <w:t>法国分子料理研究者的科普文章，早在18世纪，化学家安托万</w:t>
      </w:r>
      <w:r w:rsidR="00A236C7">
        <w:rPr>
          <w:rFonts w:hint="eastAsia"/>
        </w:rPr>
        <w:t>·</w:t>
      </w:r>
      <w:r w:rsidR="003803C5">
        <w:rPr>
          <w:rFonts w:hint="eastAsia"/>
        </w:rPr>
        <w:t>波美就曾用酒精浸泡的方式来熟制鸡蛋，制作出称为</w:t>
      </w:r>
      <w:r w:rsidR="003803C5" w:rsidRPr="003803C5">
        <w:rPr>
          <w:rFonts w:hint="eastAsia"/>
        </w:rPr>
        <w:t>Baumé</w:t>
      </w:r>
      <w:r w:rsidR="003803C5">
        <w:rPr>
          <w:rFonts w:hint="eastAsia"/>
        </w:rPr>
        <w:t>的菜式——</w:t>
      </w:r>
      <w:r w:rsidR="007A6C84">
        <w:rPr>
          <w:rFonts w:hint="eastAsia"/>
        </w:rPr>
        <w:t>跟咱们</w:t>
      </w:r>
      <w:proofErr w:type="gramStart"/>
      <w:r w:rsidR="007A6C84">
        <w:rPr>
          <w:rFonts w:hint="eastAsia"/>
        </w:rPr>
        <w:t>的醉蛋差不多</w:t>
      </w:r>
      <w:proofErr w:type="gramEnd"/>
      <w:r w:rsidR="007664D9">
        <w:rPr>
          <w:rFonts w:hint="eastAsia"/>
          <w:vertAlign w:val="superscript"/>
        </w:rPr>
        <w:t>1，2</w:t>
      </w:r>
      <w:r w:rsidR="007A6C84">
        <w:rPr>
          <w:rFonts w:hint="eastAsia"/>
        </w:rPr>
        <w:t>。</w:t>
      </w:r>
    </w:p>
    <w:p w14:paraId="4CC1A0C4" w14:textId="144CC57E" w:rsidR="00972086" w:rsidRPr="007664D9" w:rsidRDefault="003803C5" w:rsidP="00D509D8">
      <w:pPr>
        <w:jc w:val="both"/>
        <w:rPr>
          <w:rFonts w:hint="eastAsia"/>
        </w:rPr>
      </w:pPr>
      <w:r>
        <w:rPr>
          <w:rFonts w:hint="eastAsia"/>
        </w:rPr>
        <w:t>直到1988年</w:t>
      </w:r>
      <w:r w:rsidR="007A6C84">
        <w:rPr>
          <w:rFonts w:hint="eastAsia"/>
        </w:rPr>
        <w:t>，在一次学术会议上，</w:t>
      </w:r>
      <w:r w:rsidR="00D93ED6" w:rsidRPr="00D93ED6">
        <w:rPr>
          <w:rFonts w:hint="eastAsia"/>
        </w:rPr>
        <w:t>伊丽莎白·考德里·托马斯</w:t>
      </w:r>
      <w:r w:rsidR="00D93ED6">
        <w:rPr>
          <w:rFonts w:hint="eastAsia"/>
        </w:rPr>
        <w:t>与另一位物理学家乌戈·瓦尔德雷讨论，烹饪科学是一门重要但被低估的学科。</w:t>
      </w:r>
      <w:r w:rsidR="007C20B0">
        <w:rPr>
          <w:rFonts w:hint="eastAsia"/>
        </w:rPr>
        <w:t>作为一名蓝带厨师和物理学家的妻子，她想到并提出这一观点再合理不过。</w:t>
      </w:r>
      <w:r w:rsidR="00EC7C04">
        <w:rPr>
          <w:rFonts w:hint="eastAsia"/>
        </w:rPr>
        <w:t>乌戈赞同她这一观点，并鼓励她组织研讨会。二人最终找到了共同朋友物理学家尼古拉斯·库尔蒂作为研讨会主任。兜兜转转，到了199</w:t>
      </w:r>
      <w:r w:rsidR="00FE63F3">
        <w:rPr>
          <w:rFonts w:hint="eastAsia"/>
        </w:rPr>
        <w:t>2</w:t>
      </w:r>
      <w:r w:rsidR="00EC7C04">
        <w:rPr>
          <w:rFonts w:hint="eastAsia"/>
        </w:rPr>
        <w:t>年，</w:t>
      </w:r>
      <w:r w:rsidR="00FE63F3">
        <w:rPr>
          <w:rFonts w:hint="eastAsia"/>
        </w:rPr>
        <w:t>尼古拉斯将主题修改为</w:t>
      </w:r>
      <w:r w:rsidR="007C20B0">
        <w:rPr>
          <w:rFonts w:hint="eastAsia"/>
        </w:rPr>
        <w:t>“</w:t>
      </w:r>
      <w:r w:rsidR="00FE63F3">
        <w:rPr>
          <w:rFonts w:hint="eastAsia"/>
        </w:rPr>
        <w:t xml:space="preserve">分子与物理美食学（Molecular and </w:t>
      </w:r>
      <w:r w:rsidR="00FE63F3" w:rsidRPr="00FE63F3">
        <w:rPr>
          <w:rFonts w:hint="eastAsia"/>
        </w:rPr>
        <w:t>Physical Gastronomy</w:t>
      </w:r>
      <w:r w:rsidR="00FE63F3">
        <w:rPr>
          <w:rFonts w:hint="eastAsia"/>
        </w:rPr>
        <w:t>）</w:t>
      </w:r>
      <w:r w:rsidR="007C20B0">
        <w:rPr>
          <w:rFonts w:hint="eastAsia"/>
        </w:rPr>
        <w:t>”</w:t>
      </w:r>
      <w:r w:rsidR="00FE63F3">
        <w:rPr>
          <w:rFonts w:hint="eastAsia"/>
        </w:rPr>
        <w:t>，并在当年8月举行第一次研讨会。而在1998年尼古拉斯去世后的1999年</w:t>
      </w:r>
      <w:r w:rsidR="007C20B0">
        <w:rPr>
          <w:rFonts w:hint="eastAsia"/>
        </w:rPr>
        <w:t>，埃尔维·蒂斯将主题更改为“分子美食学N. Kurti（Molecular Gastronomy N. Kurti）</w:t>
      </w:r>
      <w:r w:rsidR="007C20B0">
        <w:t>”</w:t>
      </w:r>
      <w:r w:rsidR="007C20B0">
        <w:rPr>
          <w:rFonts w:hint="eastAsia"/>
        </w:rPr>
        <w:t>。随着研讨会持续举行和媒体宣传，分子美食学由此变为创新菜肴和科学烹饪的一个代名词。</w:t>
      </w:r>
      <w:r w:rsidR="007664D9">
        <w:rPr>
          <w:rFonts w:hint="eastAsia"/>
          <w:vertAlign w:val="superscript"/>
        </w:rPr>
        <w:t>1，3</w:t>
      </w:r>
    </w:p>
    <w:p w14:paraId="4EA13432" w14:textId="0EC4972B" w:rsidR="001135F4" w:rsidRDefault="007C20B0" w:rsidP="00D509D8">
      <w:pPr>
        <w:jc w:val="both"/>
        <w:rPr>
          <w:rFonts w:hint="eastAsia"/>
        </w:rPr>
      </w:pPr>
      <w:r>
        <w:rPr>
          <w:rFonts w:hint="eastAsia"/>
        </w:rPr>
        <w:t>现如今，随着</w:t>
      </w:r>
      <w:r w:rsidR="007023D4">
        <w:rPr>
          <w:rFonts w:hint="eastAsia"/>
        </w:rPr>
        <w:t>烹饪行业的发展与商业实践，创新菜式逐渐成为高端餐饮业的</w:t>
      </w:r>
      <w:r w:rsidR="00972086">
        <w:rPr>
          <w:rFonts w:hint="eastAsia"/>
        </w:rPr>
        <w:t>门面</w:t>
      </w:r>
      <w:r w:rsidR="007023D4">
        <w:rPr>
          <w:rFonts w:hint="eastAsia"/>
        </w:rPr>
        <w:t>，科学烹饪也已成为食品加工业与餐饮业的</w:t>
      </w:r>
      <w:r w:rsidR="00972086">
        <w:rPr>
          <w:rFonts w:hint="eastAsia"/>
        </w:rPr>
        <w:t>基石，分子料理这一名词，也许只剩外观特立独行这个独属的内涵了。</w:t>
      </w:r>
    </w:p>
    <w:p w14:paraId="6488102A" w14:textId="3633BCE0" w:rsidR="00972086" w:rsidRDefault="00972086" w:rsidP="00D509D8">
      <w:pPr>
        <w:jc w:val="both"/>
        <w:rPr>
          <w:rFonts w:hint="eastAsia"/>
        </w:rPr>
      </w:pPr>
      <w:r>
        <w:rPr>
          <w:rFonts w:hint="eastAsia"/>
        </w:rPr>
        <w:t>三、代表性的分子料理</w:t>
      </w:r>
      <w:r w:rsidR="00404C87">
        <w:rPr>
          <w:rFonts w:hint="eastAsia"/>
        </w:rPr>
        <w:t>技术</w:t>
      </w:r>
    </w:p>
    <w:p w14:paraId="5606041F" w14:textId="25B05037" w:rsidR="00972086" w:rsidRDefault="00972086" w:rsidP="00D509D8">
      <w:pPr>
        <w:jc w:val="both"/>
        <w:rPr>
          <w:rFonts w:hint="eastAsia"/>
        </w:rPr>
      </w:pPr>
      <w:r>
        <w:rPr>
          <w:rFonts w:hint="eastAsia"/>
        </w:rPr>
        <w:t xml:space="preserve">1. </w:t>
      </w:r>
      <w:r w:rsidR="001135F4">
        <w:rPr>
          <w:rFonts w:hint="eastAsia"/>
        </w:rPr>
        <w:t>泡沫化</w:t>
      </w:r>
    </w:p>
    <w:p w14:paraId="5D43E97F" w14:textId="440E38DD" w:rsidR="00B66E8E" w:rsidRPr="007664D9" w:rsidRDefault="00B66E8E" w:rsidP="00D509D8">
      <w:pPr>
        <w:jc w:val="both"/>
        <w:rPr>
          <w:rFonts w:hint="eastAsia"/>
        </w:rPr>
      </w:pPr>
      <w:r>
        <w:rPr>
          <w:rFonts w:hint="eastAsia"/>
        </w:rPr>
        <w:t>在含有一定比例表面活性剂的液体中充气或搅拌，就可以得到稳定的泡沫。</w:t>
      </w:r>
      <w:r w:rsidR="00EF5C85">
        <w:rPr>
          <w:rFonts w:hint="eastAsia"/>
        </w:rPr>
        <w:t>在食品烹饪的过程中，蛋白质作为表面活性剂参与泡沫的形成。也可以向蛋白含量较低的液体中加入大豆蛋白、甘油单酯或卵磷脂使其具有成泡能力</w:t>
      </w:r>
      <w:r w:rsidR="002C6F0E">
        <w:rPr>
          <w:rFonts w:hint="eastAsia"/>
        </w:rPr>
        <w:t>。</w:t>
      </w:r>
      <w:r w:rsidR="007664D9">
        <w:rPr>
          <w:rFonts w:hint="eastAsia"/>
          <w:vertAlign w:val="superscript"/>
        </w:rPr>
        <w:t>4</w:t>
      </w:r>
    </w:p>
    <w:p w14:paraId="12F0013B" w14:textId="13A747A6" w:rsidR="002C6F0E" w:rsidRDefault="002C6F0E" w:rsidP="00D509D8">
      <w:pPr>
        <w:jc w:val="both"/>
        <w:rPr>
          <w:rFonts w:hint="eastAsia"/>
        </w:rPr>
      </w:pPr>
      <w:r>
        <w:rPr>
          <w:rFonts w:hint="eastAsia"/>
        </w:rPr>
        <w:t>用泡沫点缀菜式过于简单，在高端餐饮的烹饪和摆盘中已经泛用。在一块昂贵的牛排上放一点红酒泡沫</w:t>
      </w:r>
      <w:r w:rsidR="00DB54D6">
        <w:rPr>
          <w:rFonts w:hint="eastAsia"/>
        </w:rPr>
        <w:t>，或者用干酪泡沫点缀一下</w:t>
      </w:r>
      <w:proofErr w:type="gramStart"/>
      <w:r w:rsidR="00DB54D6">
        <w:rPr>
          <w:rFonts w:hint="eastAsia"/>
        </w:rPr>
        <w:t>香草配芝士</w:t>
      </w:r>
      <w:proofErr w:type="gramEnd"/>
      <w:r w:rsidR="00DB54D6">
        <w:rPr>
          <w:rFonts w:hint="eastAsia"/>
        </w:rPr>
        <w:t>焗大虾吧</w:t>
      </w:r>
      <w:r w:rsidR="00D677C3">
        <w:rPr>
          <w:rFonts w:hint="eastAsia"/>
        </w:rPr>
        <w:t>，一定值回票价</w:t>
      </w:r>
      <w:r w:rsidR="00DB54D6">
        <w:rPr>
          <w:rFonts w:hint="eastAsia"/>
        </w:rPr>
        <w:t>。</w:t>
      </w:r>
    </w:p>
    <w:p w14:paraId="00C22E63" w14:textId="57C158A5" w:rsidR="001135F4" w:rsidRDefault="001135F4" w:rsidP="00D509D8">
      <w:pPr>
        <w:jc w:val="both"/>
        <w:rPr>
          <w:rFonts w:hint="eastAsia"/>
        </w:rPr>
      </w:pPr>
      <w:r>
        <w:rPr>
          <w:rFonts w:hint="eastAsia"/>
        </w:rPr>
        <w:t>2. 速冻与速干</w:t>
      </w:r>
    </w:p>
    <w:p w14:paraId="105A13A8" w14:textId="138F0D10" w:rsidR="00DB54D6" w:rsidRPr="007664D9" w:rsidRDefault="00DB54D6" w:rsidP="00D509D8">
      <w:pPr>
        <w:jc w:val="both"/>
        <w:rPr>
          <w:rFonts w:hint="eastAsia"/>
        </w:rPr>
      </w:pPr>
      <w:r>
        <w:rPr>
          <w:rFonts w:hint="eastAsia"/>
        </w:rPr>
        <w:t>简单地用液氮或干冰快速降温，或者使用诸如冻干机、</w:t>
      </w:r>
      <w:proofErr w:type="gramStart"/>
      <w:r>
        <w:rPr>
          <w:rFonts w:hint="eastAsia"/>
        </w:rPr>
        <w:t>旋蒸仪这样</w:t>
      </w:r>
      <w:proofErr w:type="gramEnd"/>
      <w:r>
        <w:rPr>
          <w:rFonts w:hint="eastAsia"/>
        </w:rPr>
        <w:t>的设备处理食物，就可以让食</w:t>
      </w:r>
      <w:proofErr w:type="gramStart"/>
      <w:r>
        <w:rPr>
          <w:rFonts w:hint="eastAsia"/>
        </w:rPr>
        <w:t>材具有</w:t>
      </w:r>
      <w:proofErr w:type="gramEnd"/>
      <w:r>
        <w:rPr>
          <w:rFonts w:hint="eastAsia"/>
        </w:rPr>
        <w:t>不同于平常的口感和视觉表现。</w:t>
      </w:r>
      <w:r w:rsidR="007664D9">
        <w:rPr>
          <w:rFonts w:hint="eastAsia"/>
          <w:vertAlign w:val="superscript"/>
        </w:rPr>
        <w:t>1</w:t>
      </w:r>
    </w:p>
    <w:p w14:paraId="5668A5C7" w14:textId="75A86FB1" w:rsidR="00DB54D6" w:rsidRDefault="00DB54D6" w:rsidP="00D509D8">
      <w:pPr>
        <w:jc w:val="both"/>
        <w:rPr>
          <w:rFonts w:hint="eastAsia"/>
        </w:rPr>
      </w:pPr>
      <w:r>
        <w:rPr>
          <w:rFonts w:hint="eastAsia"/>
        </w:rPr>
        <w:t>试试这盘全部冻干的沙拉吧，羽衣甘蓝终于不像饲料一样又苦又硬了</w:t>
      </w:r>
      <w:r w:rsidR="006971A9">
        <w:rPr>
          <w:rFonts w:hint="eastAsia"/>
        </w:rPr>
        <w:t>，不过是不是在昨</w:t>
      </w:r>
      <w:r w:rsidR="006971A9">
        <w:rPr>
          <w:rFonts w:hint="eastAsia"/>
        </w:rPr>
        <w:lastRenderedPageBreak/>
        <w:t>晚那桶方便面里面见过</w:t>
      </w:r>
      <w:r>
        <w:rPr>
          <w:rFonts w:hint="eastAsia"/>
        </w:rPr>
        <w:t>。还是说想来一口烹饪综艺爱演的肉</w:t>
      </w:r>
      <w:r w:rsidR="006971A9">
        <w:rPr>
          <w:rFonts w:hint="eastAsia"/>
        </w:rPr>
        <w:t>糜</w:t>
      </w:r>
      <w:r>
        <w:rPr>
          <w:rFonts w:hint="eastAsia"/>
        </w:rPr>
        <w:t>冰淇淋</w:t>
      </w:r>
      <w:r w:rsidR="006971A9">
        <w:rPr>
          <w:rFonts w:hint="eastAsia"/>
        </w:rPr>
        <w:t>？好不好吃先甭管，你就说鲜不鲜、</w:t>
      </w:r>
      <w:proofErr w:type="gramStart"/>
      <w:r w:rsidR="006971A9">
        <w:rPr>
          <w:rFonts w:hint="eastAsia"/>
        </w:rPr>
        <w:t>炫</w:t>
      </w:r>
      <w:proofErr w:type="gramEnd"/>
      <w:r w:rsidR="006971A9">
        <w:rPr>
          <w:rFonts w:hint="eastAsia"/>
        </w:rPr>
        <w:t>不</w:t>
      </w:r>
      <w:proofErr w:type="gramStart"/>
      <w:r w:rsidR="006971A9">
        <w:rPr>
          <w:rFonts w:hint="eastAsia"/>
        </w:rPr>
        <w:t>炫</w:t>
      </w:r>
      <w:proofErr w:type="gramEnd"/>
      <w:r w:rsidR="006971A9">
        <w:rPr>
          <w:rFonts w:hint="eastAsia"/>
        </w:rPr>
        <w:t>吧。</w:t>
      </w:r>
    </w:p>
    <w:p w14:paraId="42A5486F" w14:textId="2D3FB468" w:rsidR="001135F4" w:rsidRDefault="001135F4" w:rsidP="00D509D8">
      <w:pPr>
        <w:jc w:val="both"/>
        <w:rPr>
          <w:rFonts w:hint="eastAsia"/>
        </w:rPr>
      </w:pPr>
      <w:r>
        <w:rPr>
          <w:rFonts w:hint="eastAsia"/>
        </w:rPr>
        <w:t>3. 低温烹饪</w:t>
      </w:r>
    </w:p>
    <w:p w14:paraId="3683B44B" w14:textId="54D0FDA8" w:rsidR="006971A9" w:rsidRPr="00D509D8" w:rsidRDefault="003B0881" w:rsidP="00D509D8">
      <w:pPr>
        <w:jc w:val="both"/>
        <w:rPr>
          <w:rFonts w:hint="eastAsia"/>
        </w:rPr>
      </w:pPr>
      <w:r>
        <w:rPr>
          <w:rFonts w:hint="eastAsia"/>
        </w:rPr>
        <w:t>在不超过水沸点的温度下熟制食物的方法。为保持食物形态与风味，一般辅以真空包装技术，通过恒温水浴烹饪。好处是可以保持食物原有的水分，并且使内外熟制程度一致。这一方法保持风味的能力已经得到验证。唯一的局限是失去传统高温烹饪中的美拉德反应带来的褐变和炙烤香气，不过可以通过提前或后续煎烤补足。</w:t>
      </w:r>
      <w:r w:rsidR="007664D9">
        <w:rPr>
          <w:rFonts w:hint="eastAsia"/>
          <w:vertAlign w:val="superscript"/>
        </w:rPr>
        <w:t>5</w:t>
      </w:r>
    </w:p>
    <w:p w14:paraId="78A964D9" w14:textId="6F321BC7" w:rsidR="00D677C3" w:rsidRDefault="00D677C3" w:rsidP="00D509D8">
      <w:pPr>
        <w:jc w:val="both"/>
        <w:rPr>
          <w:rFonts w:hint="eastAsia"/>
        </w:rPr>
      </w:pPr>
      <w:r>
        <w:rPr>
          <w:rFonts w:hint="eastAsia"/>
        </w:rPr>
        <w:t>猜猜</w:t>
      </w:r>
      <w:r w:rsidR="00D41A0C">
        <w:rPr>
          <w:rFonts w:hint="eastAsia"/>
        </w:rPr>
        <w:t>土豆牛腩</w:t>
      </w:r>
      <w:r>
        <w:rPr>
          <w:rFonts w:hint="eastAsia"/>
        </w:rPr>
        <w:t>预制菜用的什么工艺？</w:t>
      </w:r>
    </w:p>
    <w:p w14:paraId="2D853895" w14:textId="6BC40895" w:rsidR="001F7D87" w:rsidRDefault="001F7D87" w:rsidP="00D509D8">
      <w:pPr>
        <w:jc w:val="both"/>
        <w:rPr>
          <w:rFonts w:hint="eastAsia"/>
        </w:rPr>
      </w:pPr>
      <w:r>
        <w:rPr>
          <w:rFonts w:hint="eastAsia"/>
        </w:rPr>
        <w:t>4. 再成型</w:t>
      </w:r>
    </w:p>
    <w:p w14:paraId="3B3B06E5" w14:textId="72F6603C" w:rsidR="00D677C3" w:rsidRPr="007664D9" w:rsidRDefault="00D677C3" w:rsidP="00D509D8">
      <w:pPr>
        <w:jc w:val="both"/>
        <w:rPr>
          <w:rFonts w:hint="eastAsia"/>
        </w:rPr>
      </w:pPr>
      <w:r>
        <w:rPr>
          <w:rFonts w:hint="eastAsia"/>
        </w:rPr>
        <w:t>借助食物本身组分</w:t>
      </w:r>
      <w:r w:rsidR="00590C24">
        <w:rPr>
          <w:rFonts w:hint="eastAsia"/>
        </w:rPr>
        <w:t>的性质</w:t>
      </w:r>
      <w:r>
        <w:rPr>
          <w:rFonts w:hint="eastAsia"/>
        </w:rPr>
        <w:t>或者加入其他材料，使食物通过凝胶化、固化</w:t>
      </w:r>
      <w:r w:rsidR="00D41A0C">
        <w:rPr>
          <w:rFonts w:hint="eastAsia"/>
        </w:rPr>
        <w:t>、再塑形</w:t>
      </w:r>
      <w:r>
        <w:rPr>
          <w:rFonts w:hint="eastAsia"/>
        </w:rPr>
        <w:t>等方式形成不同于原来的</w:t>
      </w:r>
      <w:r w:rsidR="00D41A0C">
        <w:rPr>
          <w:rFonts w:hint="eastAsia"/>
        </w:rPr>
        <w:t>形态和口感，如浓缩肉汤的低温凝胶化，以及米纸工艺等。本质上是一种加工理念，用来构成独特的外形。</w:t>
      </w:r>
      <w:r w:rsidR="007664D9">
        <w:rPr>
          <w:rFonts w:hint="eastAsia"/>
          <w:vertAlign w:val="superscript"/>
        </w:rPr>
        <w:t>1</w:t>
      </w:r>
    </w:p>
    <w:p w14:paraId="42FFE33A" w14:textId="64F97A3A" w:rsidR="00D41A0C" w:rsidRPr="00D509D8" w:rsidRDefault="00D41A0C" w:rsidP="00D509D8">
      <w:pPr>
        <w:jc w:val="both"/>
        <w:rPr>
          <w:rFonts w:hint="eastAsia"/>
        </w:rPr>
      </w:pPr>
      <w:r>
        <w:rPr>
          <w:rFonts w:hint="eastAsia"/>
        </w:rPr>
        <w:t>严格来说，</w:t>
      </w:r>
      <w:r w:rsidR="008A1E32">
        <w:rPr>
          <w:rFonts w:hint="eastAsia"/>
        </w:rPr>
        <w:t>使用</w:t>
      </w:r>
      <w:r>
        <w:rPr>
          <w:rFonts w:hint="eastAsia"/>
        </w:rPr>
        <w:t>这一工艺的厨师</w:t>
      </w:r>
      <w:r w:rsidR="008A1E32">
        <w:rPr>
          <w:rFonts w:hint="eastAsia"/>
        </w:rPr>
        <w:t>们</w:t>
      </w:r>
      <w:r>
        <w:rPr>
          <w:rFonts w:hint="eastAsia"/>
        </w:rPr>
        <w:t>可能不喜欢别人把他们的菜式叫做分子料理。援引一篇报道：</w:t>
      </w:r>
      <w:r w:rsidR="008A1E32" w:rsidRPr="008A1E32">
        <w:rPr>
          <w:rFonts w:hint="eastAsia"/>
        </w:rPr>
        <w:t>费兰用来调制菜肴的方法被称为“分子美食”，尽管这是他讨厌的术语</w:t>
      </w:r>
      <w:r w:rsidR="008A1E32">
        <w:rPr>
          <w:rFonts w:hint="eastAsia"/>
        </w:rPr>
        <w:t>……</w:t>
      </w:r>
      <w:r w:rsidR="008A1E32" w:rsidRPr="008A1E32">
        <w:rPr>
          <w:rFonts w:hint="eastAsia"/>
        </w:rPr>
        <w:t>他更喜欢自己的风格被称为“解构主义”</w:t>
      </w:r>
      <w:r w:rsidR="008A1E32">
        <w:rPr>
          <w:rFonts w:hint="eastAsia"/>
        </w:rPr>
        <w:t>。</w:t>
      </w:r>
      <w:r w:rsidR="007664D9">
        <w:rPr>
          <w:rFonts w:hint="eastAsia"/>
          <w:vertAlign w:val="superscript"/>
        </w:rPr>
        <w:t>6</w:t>
      </w:r>
    </w:p>
    <w:p w14:paraId="2D64D827" w14:textId="35F971C3" w:rsidR="001F7D87" w:rsidRDefault="001F7D87" w:rsidP="00D509D8">
      <w:pPr>
        <w:jc w:val="both"/>
        <w:rPr>
          <w:rFonts w:hint="eastAsia"/>
        </w:rPr>
      </w:pPr>
      <w:r>
        <w:rPr>
          <w:rFonts w:hint="eastAsia"/>
        </w:rPr>
        <w:t xml:space="preserve">5. </w:t>
      </w:r>
      <w:r w:rsidR="008A1E32">
        <w:rPr>
          <w:rFonts w:hint="eastAsia"/>
        </w:rPr>
        <w:t>球化</w:t>
      </w:r>
    </w:p>
    <w:p w14:paraId="6155B4A5" w14:textId="51D2DF75" w:rsidR="00606E6F" w:rsidRPr="007664D9" w:rsidRDefault="00606E6F" w:rsidP="00D509D8">
      <w:pPr>
        <w:jc w:val="both"/>
        <w:rPr>
          <w:rFonts w:hint="eastAsia"/>
          <w:vertAlign w:val="superscript"/>
        </w:rPr>
      </w:pPr>
      <w:r>
        <w:rPr>
          <w:rFonts w:hint="eastAsia"/>
        </w:rPr>
        <w:t>当海藻酸钠和乳酸钙两种可食用化合物的溶液相互接触时，界面上会迅速形成海藻酸钙凝胶，从而隔离两种溶液。根据这一原理，前人试验并设计出了正向与反向球</w:t>
      </w:r>
      <w:proofErr w:type="gramStart"/>
      <w:r>
        <w:rPr>
          <w:rFonts w:hint="eastAsia"/>
        </w:rPr>
        <w:t>化两种</w:t>
      </w:r>
      <w:proofErr w:type="gramEnd"/>
      <w:r>
        <w:rPr>
          <w:rFonts w:hint="eastAsia"/>
        </w:rPr>
        <w:t>技术。正向球化需要将海藻酸</w:t>
      </w:r>
      <w:proofErr w:type="gramStart"/>
      <w:r>
        <w:rPr>
          <w:rFonts w:hint="eastAsia"/>
        </w:rPr>
        <w:t>钠溶液滴入钙</w:t>
      </w:r>
      <w:proofErr w:type="gramEnd"/>
      <w:r>
        <w:rPr>
          <w:rFonts w:hint="eastAsia"/>
        </w:rPr>
        <w:t>离子溶液成膜，从而形成滴下液体大小的凝胶膜包裹的小球，一般认为有鱼子酱的口感，但可以通过向海藻酸钠溶液中加入果汁等风味成分得到不一样的味觉感受。反向球化则使用冷冻的</w:t>
      </w:r>
      <w:r w:rsidR="00420FB3">
        <w:rPr>
          <w:rFonts w:hint="eastAsia"/>
        </w:rPr>
        <w:t>乳酸钙溶液在海藻酸钠溶液中成型，再在乳酸钙溶液中稳定薄膜存在。借助冷冻步骤，反向球化可以获得形状更复杂的球，从而实现诸如橙子味蛋黄这样的创新菜式。</w:t>
      </w:r>
      <w:r w:rsidR="007664D9">
        <w:rPr>
          <w:rFonts w:hint="eastAsia"/>
          <w:vertAlign w:val="superscript"/>
        </w:rPr>
        <w:t>7</w:t>
      </w:r>
    </w:p>
    <w:p w14:paraId="77FCED88" w14:textId="09FA2B5A" w:rsidR="00D509D8" w:rsidRDefault="00420FB3" w:rsidP="00D509D8">
      <w:pPr>
        <w:jc w:val="both"/>
        <w:rPr>
          <w:rFonts w:hint="eastAsia"/>
        </w:rPr>
      </w:pPr>
      <w:r>
        <w:rPr>
          <w:rFonts w:hint="eastAsia"/>
        </w:rPr>
        <w:t>【先考虑一下留不留这段，以及放在这还是贴在摊位上】这次，在咱们的摊位上，您就可以体验到</w:t>
      </w:r>
      <w:proofErr w:type="gramStart"/>
      <w:r>
        <w:rPr>
          <w:rFonts w:hint="eastAsia"/>
        </w:rPr>
        <w:t>正反球</w:t>
      </w:r>
      <w:proofErr w:type="gramEnd"/>
      <w:r>
        <w:rPr>
          <w:rFonts w:hint="eastAsia"/>
        </w:rPr>
        <w:t>化工艺的制作过程，也有机会直接食用制作成品。我们使用的器皿都是新购买的餐</w:t>
      </w:r>
      <w:proofErr w:type="gramStart"/>
      <w:r>
        <w:rPr>
          <w:rFonts w:hint="eastAsia"/>
        </w:rPr>
        <w:t>规</w:t>
      </w:r>
      <w:proofErr w:type="gramEnd"/>
      <w:r>
        <w:rPr>
          <w:rFonts w:hint="eastAsia"/>
        </w:rPr>
        <w:t>器具，并且用纯净水和洗涤剂清洗过。我们使用的材料也同样都是食品级的，用水标准则比一般的饮用水更高一些，大家可以放心食用。</w:t>
      </w:r>
    </w:p>
    <w:p w14:paraId="28B384CB" w14:textId="7476EA6B" w:rsidR="00D509D8" w:rsidRDefault="00D509D8" w:rsidP="00D509D8">
      <w:pPr>
        <w:widowControl/>
        <w:rPr>
          <w:rFonts w:hint="eastAsia"/>
        </w:rPr>
      </w:pPr>
      <w:r>
        <w:rPr>
          <w:rFonts w:hint="eastAsia"/>
        </w:rPr>
        <w:br w:type="page"/>
      </w:r>
    </w:p>
    <w:p w14:paraId="390BC8F7" w14:textId="72D8AF66" w:rsidR="00420FB3" w:rsidRDefault="00420FB3" w:rsidP="00D509D8">
      <w:pPr>
        <w:jc w:val="both"/>
        <w:rPr>
          <w:rFonts w:hint="eastAsia"/>
        </w:rPr>
      </w:pPr>
      <w:r>
        <w:rPr>
          <w:rFonts w:hint="eastAsia"/>
        </w:rPr>
        <w:lastRenderedPageBreak/>
        <w:t>参考文献：</w:t>
      </w:r>
    </w:p>
    <w:p w14:paraId="1AFD9436" w14:textId="45A4181A" w:rsidR="007664D9" w:rsidRDefault="00D509D8" w:rsidP="007664D9">
      <w:pPr>
        <w:jc w:val="both"/>
        <w:rPr>
          <w:rFonts w:hint="eastAsia"/>
        </w:rPr>
      </w:pPr>
      <w:r w:rsidRPr="00D509D8">
        <w:rPr>
          <w:rFonts w:hint="eastAsia"/>
        </w:rPr>
        <w:t>[1]</w:t>
      </w:r>
      <w:proofErr w:type="spellStart"/>
      <w:r w:rsidRPr="00D509D8">
        <w:rPr>
          <w:rFonts w:hint="eastAsia"/>
        </w:rPr>
        <w:t>Wikipedia.Molecular</w:t>
      </w:r>
      <w:proofErr w:type="spellEnd"/>
      <w:r w:rsidRPr="00D509D8">
        <w:rPr>
          <w:rFonts w:hint="eastAsia"/>
        </w:rPr>
        <w:t xml:space="preserve"> gastronomy[EB/OL].https://en.wikipedia.org/wiki/Molecular_gastronom</w:t>
      </w:r>
      <w:r>
        <w:rPr>
          <w:rFonts w:hint="eastAsia"/>
        </w:rPr>
        <w:t>y</w:t>
      </w:r>
      <w:r w:rsidRPr="00D509D8">
        <w:rPr>
          <w:rFonts w:hint="eastAsia"/>
        </w:rPr>
        <w:t>,2025-8-19.</w:t>
      </w:r>
      <w:r w:rsidR="007664D9" w:rsidRPr="007664D9">
        <w:rPr>
          <w:rFonts w:hint="eastAsia"/>
        </w:rPr>
        <w:t xml:space="preserve"> [</w:t>
      </w:r>
      <w:r w:rsidR="007664D9">
        <w:rPr>
          <w:rFonts w:hint="eastAsia"/>
        </w:rPr>
        <w:t>2</w:t>
      </w:r>
      <w:r w:rsidR="007664D9" w:rsidRPr="007664D9">
        <w:rPr>
          <w:rFonts w:hint="eastAsia"/>
        </w:rPr>
        <w:t>]</w:t>
      </w:r>
      <w:proofErr w:type="spellStart"/>
      <w:r w:rsidR="007664D9" w:rsidRPr="007664D9">
        <w:rPr>
          <w:rFonts w:hint="eastAsia"/>
        </w:rPr>
        <w:t>Herv</w:t>
      </w:r>
      <w:proofErr w:type="spellEnd"/>
      <w:r w:rsidR="007664D9" w:rsidRPr="007664D9">
        <w:rPr>
          <w:rFonts w:hint="eastAsia"/>
        </w:rPr>
        <w:t xml:space="preserve">é </w:t>
      </w:r>
      <w:proofErr w:type="spellStart"/>
      <w:r w:rsidR="007664D9" w:rsidRPr="007664D9">
        <w:rPr>
          <w:rFonts w:hint="eastAsia"/>
        </w:rPr>
        <w:t>This.Food</w:t>
      </w:r>
      <w:proofErr w:type="spellEnd"/>
      <w:r w:rsidR="007664D9" w:rsidRPr="007664D9">
        <w:rPr>
          <w:rFonts w:hint="eastAsia"/>
        </w:rPr>
        <w:t xml:space="preserve"> for </w:t>
      </w:r>
      <w:proofErr w:type="gramStart"/>
      <w:r w:rsidR="007664D9" w:rsidRPr="007664D9">
        <w:rPr>
          <w:rFonts w:hint="eastAsia"/>
        </w:rPr>
        <w:t>tomorrow?:</w:t>
      </w:r>
      <w:proofErr w:type="gramEnd"/>
      <w:r w:rsidR="007664D9" w:rsidRPr="007664D9">
        <w:rPr>
          <w:rFonts w:hint="eastAsia"/>
        </w:rPr>
        <w:t xml:space="preserve"> How the scientific discipline of molecular gastronomy could change the way we </w:t>
      </w:r>
      <w:proofErr w:type="gramStart"/>
      <w:r w:rsidR="007664D9" w:rsidRPr="007664D9">
        <w:rPr>
          <w:rFonts w:hint="eastAsia"/>
        </w:rPr>
        <w:t>eat[</w:t>
      </w:r>
      <w:proofErr w:type="gramEnd"/>
      <w:r w:rsidR="007664D9" w:rsidRPr="007664D9">
        <w:rPr>
          <w:rFonts w:hint="eastAsia"/>
        </w:rPr>
        <w:t>EB/OL</w:t>
      </w:r>
      <w:proofErr w:type="gramStart"/>
      <w:r w:rsidR="007664D9" w:rsidRPr="007664D9">
        <w:rPr>
          <w:rFonts w:hint="eastAsia"/>
        </w:rPr>
        <w:t>].https://www.embopress.org/doi/full/10.1038/sj.embor.7400850,2006-7</w:t>
      </w:r>
      <w:proofErr w:type="gramEnd"/>
      <w:r w:rsidR="007664D9" w:rsidRPr="007664D9">
        <w:rPr>
          <w:rFonts w:hint="eastAsia"/>
        </w:rPr>
        <w:t>.</w:t>
      </w:r>
    </w:p>
    <w:p w14:paraId="5663A0FC" w14:textId="412550A3" w:rsidR="007664D9" w:rsidRDefault="007664D9" w:rsidP="007664D9">
      <w:pPr>
        <w:jc w:val="both"/>
        <w:rPr>
          <w:rFonts w:hint="eastAsia"/>
        </w:rPr>
      </w:pPr>
      <w:r w:rsidRPr="007664D9">
        <w:rPr>
          <w:rFonts w:hint="eastAsia"/>
        </w:rPr>
        <w:t>[</w:t>
      </w:r>
      <w:proofErr w:type="gramStart"/>
      <w:r>
        <w:rPr>
          <w:rFonts w:hint="eastAsia"/>
        </w:rPr>
        <w:t>3</w:t>
      </w:r>
      <w:r w:rsidRPr="007664D9">
        <w:rPr>
          <w:rFonts w:hint="eastAsia"/>
        </w:rPr>
        <w:t>]Harold</w:t>
      </w:r>
      <w:proofErr w:type="gramEnd"/>
      <w:r w:rsidRPr="007664D9">
        <w:rPr>
          <w:rFonts w:hint="eastAsia"/>
        </w:rPr>
        <w:t xml:space="preserve"> </w:t>
      </w:r>
      <w:proofErr w:type="spellStart"/>
      <w:r w:rsidRPr="007664D9">
        <w:rPr>
          <w:rFonts w:hint="eastAsia"/>
        </w:rPr>
        <w:t>McGee.Modern</w:t>
      </w:r>
      <w:proofErr w:type="spellEnd"/>
      <w:r w:rsidRPr="007664D9">
        <w:rPr>
          <w:rFonts w:hint="eastAsia"/>
        </w:rPr>
        <w:t xml:space="preserve"> Cooking &amp; the Erice Workshops on Molecular &amp; Physical </w:t>
      </w:r>
      <w:proofErr w:type="gramStart"/>
      <w:r w:rsidRPr="007664D9">
        <w:rPr>
          <w:rFonts w:hint="eastAsia"/>
        </w:rPr>
        <w:t>Gastronomy[</w:t>
      </w:r>
      <w:proofErr w:type="gramEnd"/>
      <w:r w:rsidRPr="007664D9">
        <w:rPr>
          <w:rFonts w:hint="eastAsia"/>
        </w:rPr>
        <w:t>EB/OL</w:t>
      </w:r>
      <w:proofErr w:type="gramStart"/>
      <w:r w:rsidRPr="007664D9">
        <w:rPr>
          <w:rFonts w:hint="eastAsia"/>
        </w:rPr>
        <w:t>].https://www.curiouscook.com/site/erice.html,2011-3</w:t>
      </w:r>
      <w:proofErr w:type="gramEnd"/>
      <w:r w:rsidRPr="007664D9">
        <w:rPr>
          <w:rFonts w:hint="eastAsia"/>
        </w:rPr>
        <w:t>.</w:t>
      </w:r>
    </w:p>
    <w:p w14:paraId="1B0C6828" w14:textId="77777777" w:rsidR="007664D9" w:rsidRDefault="007664D9" w:rsidP="007664D9">
      <w:pPr>
        <w:jc w:val="both"/>
        <w:rPr>
          <w:rFonts w:hint="eastAsia"/>
        </w:rPr>
      </w:pPr>
      <w:r w:rsidRPr="00D509D8">
        <w:rPr>
          <w:rFonts w:hint="eastAsia"/>
        </w:rPr>
        <w:t>[</w:t>
      </w:r>
      <w:proofErr w:type="gramStart"/>
      <w:r w:rsidRPr="00D509D8">
        <w:rPr>
          <w:rFonts w:hint="eastAsia"/>
        </w:rPr>
        <w:t>4]</w:t>
      </w:r>
      <w:proofErr w:type="spellStart"/>
      <w:r w:rsidRPr="00D509D8">
        <w:rPr>
          <w:rFonts w:hint="eastAsia"/>
        </w:rPr>
        <w:t>Wikipedia.Foam</w:t>
      </w:r>
      <w:proofErr w:type="spellEnd"/>
      <w:proofErr w:type="gramEnd"/>
      <w:r w:rsidRPr="00D509D8">
        <w:rPr>
          <w:rFonts w:hint="eastAsia"/>
        </w:rPr>
        <w:t xml:space="preserve"> (cooking)[EB/OL</w:t>
      </w:r>
      <w:proofErr w:type="gramStart"/>
      <w:r w:rsidRPr="00D509D8">
        <w:rPr>
          <w:rFonts w:hint="eastAsia"/>
        </w:rPr>
        <w:t>].https://en.wikipedia.org/wiki/Foam_(cooking),2025-8-13</w:t>
      </w:r>
      <w:proofErr w:type="gramEnd"/>
      <w:r w:rsidRPr="00D509D8">
        <w:rPr>
          <w:rFonts w:hint="eastAsia"/>
        </w:rPr>
        <w:t>.</w:t>
      </w:r>
    </w:p>
    <w:p w14:paraId="0DAB153C" w14:textId="10FAC8D1" w:rsidR="00D509D8" w:rsidRDefault="007664D9" w:rsidP="00D509D8">
      <w:pPr>
        <w:jc w:val="both"/>
        <w:rPr>
          <w:rFonts w:hint="eastAsia"/>
        </w:rPr>
      </w:pPr>
      <w:r w:rsidRPr="00D509D8">
        <w:rPr>
          <w:rFonts w:hint="eastAsia"/>
        </w:rPr>
        <w:t>[</w:t>
      </w:r>
      <w:proofErr w:type="gramStart"/>
      <w:r>
        <w:rPr>
          <w:rFonts w:hint="eastAsia"/>
        </w:rPr>
        <w:t>5</w:t>
      </w:r>
      <w:r w:rsidRPr="00D509D8">
        <w:rPr>
          <w:rFonts w:hint="eastAsia"/>
        </w:rPr>
        <w:t>]</w:t>
      </w:r>
      <w:proofErr w:type="spellStart"/>
      <w:r w:rsidRPr="00D509D8">
        <w:rPr>
          <w:rFonts w:hint="eastAsia"/>
        </w:rPr>
        <w:t>Wikipedia.Sous</w:t>
      </w:r>
      <w:proofErr w:type="spellEnd"/>
      <w:proofErr w:type="gramEnd"/>
      <w:r w:rsidRPr="00D509D8">
        <w:rPr>
          <w:rFonts w:hint="eastAsia"/>
        </w:rPr>
        <w:t xml:space="preserve"> </w:t>
      </w:r>
      <w:proofErr w:type="gramStart"/>
      <w:r w:rsidRPr="00D509D8">
        <w:rPr>
          <w:rFonts w:hint="eastAsia"/>
        </w:rPr>
        <w:t>vide[</w:t>
      </w:r>
      <w:proofErr w:type="gramEnd"/>
      <w:r w:rsidRPr="00D509D8">
        <w:rPr>
          <w:rFonts w:hint="eastAsia"/>
        </w:rPr>
        <w:t>EB/OL</w:t>
      </w:r>
      <w:proofErr w:type="gramStart"/>
      <w:r w:rsidRPr="00D509D8">
        <w:rPr>
          <w:rFonts w:hint="eastAsia"/>
        </w:rPr>
        <w:t>].https://en.wikipedia.org/wiki/Sous_vide,2025-8-19</w:t>
      </w:r>
      <w:proofErr w:type="gramEnd"/>
      <w:r w:rsidRPr="00D509D8">
        <w:rPr>
          <w:rFonts w:hint="eastAsia"/>
        </w:rPr>
        <w:t>.</w:t>
      </w:r>
    </w:p>
    <w:p w14:paraId="1528D434" w14:textId="01FAE39E" w:rsidR="00D509D8" w:rsidRDefault="00D509D8" w:rsidP="00D509D8">
      <w:pPr>
        <w:jc w:val="both"/>
        <w:rPr>
          <w:rFonts w:hint="eastAsia"/>
        </w:rPr>
      </w:pPr>
      <w:r w:rsidRPr="00D509D8">
        <w:rPr>
          <w:rFonts w:hint="eastAsia"/>
        </w:rPr>
        <w:t>[</w:t>
      </w:r>
      <w:proofErr w:type="gramStart"/>
      <w:r w:rsidR="00FC0E63">
        <w:rPr>
          <w:rFonts w:hint="eastAsia"/>
        </w:rPr>
        <w:t>6</w:t>
      </w:r>
      <w:r w:rsidRPr="00D509D8">
        <w:rPr>
          <w:rFonts w:hint="eastAsia"/>
        </w:rPr>
        <w:t>]Christine</w:t>
      </w:r>
      <w:proofErr w:type="gramEnd"/>
      <w:r w:rsidRPr="00D509D8">
        <w:rPr>
          <w:rFonts w:hint="eastAsia"/>
        </w:rPr>
        <w:t xml:space="preserve"> </w:t>
      </w:r>
      <w:proofErr w:type="spellStart"/>
      <w:r w:rsidRPr="00D509D8">
        <w:rPr>
          <w:rFonts w:hint="eastAsia"/>
        </w:rPr>
        <w:t>Toomey.What</w:t>
      </w:r>
      <w:proofErr w:type="spellEnd"/>
      <w:r w:rsidRPr="00D509D8">
        <w:rPr>
          <w:rFonts w:hint="eastAsia"/>
        </w:rPr>
        <w:t xml:space="preserve"> Ferran Adria is cooking up after El </w:t>
      </w:r>
      <w:proofErr w:type="gramStart"/>
      <w:r w:rsidRPr="00D509D8">
        <w:rPr>
          <w:rFonts w:hint="eastAsia"/>
        </w:rPr>
        <w:t>Bulli[</w:t>
      </w:r>
      <w:proofErr w:type="gramEnd"/>
      <w:r w:rsidRPr="00D509D8">
        <w:rPr>
          <w:rFonts w:hint="eastAsia"/>
        </w:rPr>
        <w:t>EB/OL</w:t>
      </w:r>
      <w:proofErr w:type="gramStart"/>
      <w:r w:rsidRPr="00D509D8">
        <w:rPr>
          <w:rFonts w:hint="eastAsia"/>
        </w:rPr>
        <w:t>].https://www.christinetoomey.com/2010/what-ferran-adria-is-cooking-up-after-el-bulli/,2010-3-28</w:t>
      </w:r>
      <w:proofErr w:type="gramEnd"/>
      <w:r w:rsidRPr="00D509D8">
        <w:rPr>
          <w:rFonts w:hint="eastAsia"/>
        </w:rPr>
        <w:t>.</w:t>
      </w:r>
    </w:p>
    <w:p w14:paraId="41758D4C" w14:textId="706AD8BF" w:rsidR="00A236C7" w:rsidRDefault="007664D9" w:rsidP="00D509D8">
      <w:pPr>
        <w:jc w:val="both"/>
        <w:rPr>
          <w:rFonts w:hint="eastAsia"/>
        </w:rPr>
      </w:pPr>
      <w:r w:rsidRPr="007664D9">
        <w:rPr>
          <w:rFonts w:hint="eastAsia"/>
        </w:rPr>
        <w:t>[</w:t>
      </w:r>
      <w:proofErr w:type="gramStart"/>
      <w:r w:rsidRPr="007664D9">
        <w:rPr>
          <w:rFonts w:hint="eastAsia"/>
        </w:rPr>
        <w:t>7]Wikipedia.Spherification</w:t>
      </w:r>
      <w:proofErr w:type="gramEnd"/>
      <w:r w:rsidRPr="007664D9">
        <w:rPr>
          <w:rFonts w:hint="eastAsia"/>
        </w:rPr>
        <w:t>[EB/OL</w:t>
      </w:r>
      <w:proofErr w:type="gramStart"/>
      <w:r w:rsidRPr="007664D9">
        <w:rPr>
          <w:rFonts w:hint="eastAsia"/>
        </w:rPr>
        <w:t>].https://en.wikipedia.org/wiki/Spherification,2025-9-7</w:t>
      </w:r>
      <w:proofErr w:type="gramEnd"/>
      <w:r w:rsidRPr="007664D9">
        <w:rPr>
          <w:rFonts w:hint="eastAsia"/>
        </w:rPr>
        <w:t>.</w:t>
      </w:r>
    </w:p>
    <w:p w14:paraId="4E0A1C4F" w14:textId="77777777" w:rsidR="00A236C7" w:rsidRDefault="00A236C7">
      <w:pPr>
        <w:widowControl/>
        <w:rPr>
          <w:rFonts w:hint="eastAsia"/>
        </w:rPr>
      </w:pPr>
      <w:r>
        <w:rPr>
          <w:rFonts w:hint="eastAsia"/>
        </w:rPr>
        <w:br w:type="page"/>
      </w:r>
    </w:p>
    <w:p w14:paraId="3498F4BB" w14:textId="3DE55FA1" w:rsidR="00A236C7" w:rsidRDefault="00A236C7" w:rsidP="00A236C7">
      <w:pPr>
        <w:jc w:val="both"/>
        <w:rPr>
          <w:rFonts w:hint="eastAsia"/>
        </w:rPr>
      </w:pPr>
      <w:r>
        <w:rPr>
          <w:rFonts w:hint="eastAsia"/>
        </w:rPr>
        <w:lastRenderedPageBreak/>
        <w:t>配图：</w:t>
      </w:r>
    </w:p>
    <w:p w14:paraId="428ED757" w14:textId="2188BBB7" w:rsidR="00A236C7" w:rsidRDefault="00A236C7" w:rsidP="00A236C7">
      <w:pPr>
        <w:jc w:val="both"/>
        <w:rPr>
          <w:rFonts w:hint="eastAsia"/>
        </w:rPr>
      </w:pPr>
      <w:r>
        <w:rPr>
          <w:rFonts w:hint="eastAsia"/>
        </w:rPr>
        <w:t>1. 正向球化</w:t>
      </w:r>
    </w:p>
    <w:p w14:paraId="11D58378" w14:textId="1E6D289E" w:rsidR="00A236C7" w:rsidRDefault="00A236C7" w:rsidP="00A236C7">
      <w:pPr>
        <w:jc w:val="center"/>
        <w:rPr>
          <w:rFonts w:hint="eastAsia"/>
        </w:rPr>
      </w:pPr>
      <w:r>
        <w:rPr>
          <w:rFonts w:hint="eastAsia"/>
          <w:noProof/>
        </w:rPr>
        <w:drawing>
          <wp:inline distT="0" distB="0" distL="0" distR="0" wp14:anchorId="0D3736F5" wp14:editId="58FEF4D4">
            <wp:extent cx="4025577" cy="3019425"/>
            <wp:effectExtent l="0" t="0" r="0" b="0"/>
            <wp:docPr id="117145124" name="图片 5" descr="碗里有一些绿色的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5124" name="图片 5" descr="碗里有一些绿色的食物&#10;&#10;AI 生成的内容可能不正确。"/>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053120" cy="3040084"/>
                    </a:xfrm>
                    <a:prstGeom prst="rect">
                      <a:avLst/>
                    </a:prstGeom>
                    <a:noFill/>
                    <a:ln>
                      <a:noFill/>
                    </a:ln>
                  </pic:spPr>
                </pic:pic>
              </a:graphicData>
            </a:graphic>
          </wp:inline>
        </w:drawing>
      </w:r>
    </w:p>
    <w:p w14:paraId="3AB9E84E" w14:textId="669B48EF" w:rsidR="00A236C7" w:rsidRDefault="00A236C7" w:rsidP="00D509D8">
      <w:pPr>
        <w:jc w:val="both"/>
        <w:rPr>
          <w:rFonts w:hint="eastAsia"/>
        </w:rPr>
      </w:pPr>
      <w:r>
        <w:rPr>
          <w:rFonts w:hint="eastAsia"/>
        </w:rPr>
        <w:t>2. 费兰</w:t>
      </w:r>
    </w:p>
    <w:p w14:paraId="24E7FA15" w14:textId="13C4D2B3" w:rsidR="00A236C7" w:rsidRDefault="00A236C7" w:rsidP="00A236C7">
      <w:pPr>
        <w:jc w:val="center"/>
        <w:rPr>
          <w:rFonts w:hint="eastAsia"/>
        </w:rPr>
      </w:pPr>
      <w:r>
        <w:rPr>
          <w:rFonts w:hint="eastAsia"/>
          <w:noProof/>
        </w:rPr>
        <w:drawing>
          <wp:inline distT="0" distB="0" distL="0" distR="0" wp14:anchorId="0DDCFDCA" wp14:editId="50DD6881">
            <wp:extent cx="3079186" cy="4162425"/>
            <wp:effectExtent l="0" t="0" r="6985" b="0"/>
            <wp:docPr id="2090475948" name="图片 6" descr="钢琴旁的男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75948" name="图片 6" descr="钢琴旁的男人&#10;&#10;AI 生成的内容可能不正确。"/>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90977" cy="4178364"/>
                    </a:xfrm>
                    <a:prstGeom prst="rect">
                      <a:avLst/>
                    </a:prstGeom>
                    <a:noFill/>
                    <a:ln>
                      <a:noFill/>
                    </a:ln>
                  </pic:spPr>
                </pic:pic>
              </a:graphicData>
            </a:graphic>
          </wp:inline>
        </w:drawing>
      </w:r>
    </w:p>
    <w:p w14:paraId="04541A51" w14:textId="6C716038" w:rsidR="00A236C7" w:rsidRDefault="00A236C7" w:rsidP="00A236C7">
      <w:pPr>
        <w:rPr>
          <w:rFonts w:hint="eastAsia"/>
        </w:rPr>
      </w:pPr>
      <w:r>
        <w:rPr>
          <w:rFonts w:hint="eastAsia"/>
        </w:rPr>
        <w:lastRenderedPageBreak/>
        <w:t xml:space="preserve">3. </w:t>
      </w:r>
      <w:r w:rsidRPr="00A236C7">
        <w:rPr>
          <w:rFonts w:hint="eastAsia"/>
        </w:rPr>
        <w:t>埃尔维·蒂斯</w:t>
      </w:r>
    </w:p>
    <w:p w14:paraId="2E96796D" w14:textId="033ADD9A" w:rsidR="00A236C7" w:rsidRDefault="00A236C7" w:rsidP="00A236C7">
      <w:pPr>
        <w:rPr>
          <w:rFonts w:hint="eastAsia"/>
        </w:rPr>
      </w:pPr>
      <w:r>
        <w:rPr>
          <w:rFonts w:hint="eastAsia"/>
          <w:noProof/>
        </w:rPr>
        <w:drawing>
          <wp:inline distT="0" distB="0" distL="0" distR="0" wp14:anchorId="6F0930DD" wp14:editId="590F79F3">
            <wp:extent cx="5241925" cy="3629025"/>
            <wp:effectExtent l="0" t="0" r="0" b="9525"/>
            <wp:docPr id="17518954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4872" cy="3631065"/>
                    </a:xfrm>
                    <a:prstGeom prst="rect">
                      <a:avLst/>
                    </a:prstGeom>
                    <a:noFill/>
                    <a:ln>
                      <a:noFill/>
                    </a:ln>
                  </pic:spPr>
                </pic:pic>
              </a:graphicData>
            </a:graphic>
          </wp:inline>
        </w:drawing>
      </w:r>
    </w:p>
    <w:p w14:paraId="2AEDF071" w14:textId="1913F9C8" w:rsidR="00A236C7" w:rsidRDefault="00A236C7" w:rsidP="00A236C7">
      <w:pPr>
        <w:rPr>
          <w:rFonts w:hint="eastAsia"/>
        </w:rPr>
      </w:pPr>
      <w:r>
        <w:rPr>
          <w:rFonts w:hint="eastAsia"/>
        </w:rPr>
        <w:t>4. 茶的正向球化</w:t>
      </w:r>
    </w:p>
    <w:p w14:paraId="16BD8AF4" w14:textId="6D6492F1" w:rsidR="00A236C7" w:rsidRDefault="00A236C7" w:rsidP="00A236C7">
      <w:pPr>
        <w:rPr>
          <w:rFonts w:hint="eastAsia"/>
        </w:rPr>
      </w:pPr>
      <w:r>
        <w:rPr>
          <w:rFonts w:hint="eastAsia"/>
          <w:noProof/>
        </w:rPr>
        <w:drawing>
          <wp:inline distT="0" distB="0" distL="0" distR="0" wp14:anchorId="78060FE7" wp14:editId="47F6379D">
            <wp:extent cx="5274310" cy="3956050"/>
            <wp:effectExtent l="0" t="0" r="2540" b="6350"/>
            <wp:docPr id="8241232" name="图片 8" descr="碗里的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32" name="图片 8" descr="碗里的食物&#10;&#10;AI 生成的内容可能不正确。"/>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A35462F" w14:textId="0E20D5C3" w:rsidR="005C343F" w:rsidRDefault="00A236C7" w:rsidP="00A236C7">
      <w:pPr>
        <w:rPr>
          <w:rFonts w:hint="eastAsia"/>
        </w:rPr>
      </w:pPr>
      <w:r>
        <w:rPr>
          <w:rFonts w:hint="eastAsia"/>
        </w:rPr>
        <w:lastRenderedPageBreak/>
        <w:t>5. 低温烹煮</w:t>
      </w:r>
      <w:r w:rsidR="005C343F" w:rsidRPr="005C343F">
        <w:rPr>
          <w:noProof/>
        </w:rPr>
        <w:drawing>
          <wp:anchor distT="0" distB="0" distL="114300" distR="114300" simplePos="0" relativeHeight="251663360" behindDoc="0" locked="0" layoutInCell="1" allowOverlap="1" wp14:anchorId="14930716" wp14:editId="1484BA20">
            <wp:simplePos x="0" y="0"/>
            <wp:positionH relativeFrom="column">
              <wp:posOffset>0</wp:posOffset>
            </wp:positionH>
            <wp:positionV relativeFrom="paragraph">
              <wp:posOffset>333375</wp:posOffset>
            </wp:positionV>
            <wp:extent cx="5274310" cy="2966720"/>
            <wp:effectExtent l="0" t="0" r="2540" b="5080"/>
            <wp:wrapTopAndBottom/>
            <wp:docPr id="562912653" name="图片 1" descr="塑料盒里的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2653" name="图片 1" descr="塑料盒里的食物&#10;&#10;AI 生成的内容可能不正确。"/>
                    <pic:cNvPicPr/>
                  </pic:nvPicPr>
                  <pic:blipFill>
                    <a:blip r:embed="rId9"/>
                    <a:stretch>
                      <a:fillRect/>
                    </a:stretch>
                  </pic:blipFill>
                  <pic:spPr>
                    <a:xfrm>
                      <a:off x="0" y="0"/>
                      <a:ext cx="5274310" cy="2966720"/>
                    </a:xfrm>
                    <a:prstGeom prst="rect">
                      <a:avLst/>
                    </a:prstGeom>
                  </pic:spPr>
                </pic:pic>
              </a:graphicData>
            </a:graphic>
          </wp:anchor>
        </w:drawing>
      </w:r>
    </w:p>
    <w:p w14:paraId="18E17885" w14:textId="7F35AB2C" w:rsidR="005C343F" w:rsidRDefault="005C343F" w:rsidP="00A236C7">
      <w:pPr>
        <w:rPr>
          <w:rFonts w:hint="eastAsia"/>
        </w:rPr>
      </w:pPr>
      <w:r w:rsidRPr="005C343F">
        <w:rPr>
          <w:noProof/>
        </w:rPr>
        <w:drawing>
          <wp:anchor distT="0" distB="0" distL="114300" distR="114300" simplePos="0" relativeHeight="251665408" behindDoc="0" locked="0" layoutInCell="1" allowOverlap="1" wp14:anchorId="34697BCF" wp14:editId="6C4C54F2">
            <wp:simplePos x="0" y="0"/>
            <wp:positionH relativeFrom="margin">
              <wp:align>right</wp:align>
            </wp:positionH>
            <wp:positionV relativeFrom="paragraph">
              <wp:posOffset>3219450</wp:posOffset>
            </wp:positionV>
            <wp:extent cx="5274310" cy="2966720"/>
            <wp:effectExtent l="0" t="0" r="2540" b="5080"/>
            <wp:wrapTopAndBottom/>
            <wp:docPr id="691570160" name="图片 1" descr="烤箱里放着一些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70160" name="图片 1" descr="烤箱里放着一些食物&#10;&#10;AI 生成的内容可能不正确。"/>
                    <pic:cNvPicPr/>
                  </pic:nvPicPr>
                  <pic:blipFill>
                    <a:blip r:embed="rId10"/>
                    <a:stretch>
                      <a:fillRect/>
                    </a:stretch>
                  </pic:blipFill>
                  <pic:spPr>
                    <a:xfrm>
                      <a:off x="0" y="0"/>
                      <a:ext cx="5274310" cy="2966720"/>
                    </a:xfrm>
                    <a:prstGeom prst="rect">
                      <a:avLst/>
                    </a:prstGeom>
                  </pic:spPr>
                </pic:pic>
              </a:graphicData>
            </a:graphic>
          </wp:anchor>
        </w:drawing>
      </w:r>
      <w:r>
        <w:rPr>
          <w:rFonts w:hint="eastAsia"/>
        </w:rPr>
        <w:t>6. 低温烹煮后炙烤</w:t>
      </w:r>
    </w:p>
    <w:p w14:paraId="2699A45D" w14:textId="77777777" w:rsidR="005C343F" w:rsidRDefault="005C343F">
      <w:pPr>
        <w:widowControl/>
        <w:rPr>
          <w:rFonts w:hint="eastAsia"/>
        </w:rPr>
      </w:pPr>
      <w:r>
        <w:rPr>
          <w:rFonts w:hint="eastAsia"/>
        </w:rPr>
        <w:br w:type="page"/>
      </w:r>
    </w:p>
    <w:p w14:paraId="1380ACCF" w14:textId="0E99352C" w:rsidR="005C343F" w:rsidRDefault="005C343F" w:rsidP="00A236C7">
      <w:pPr>
        <w:rPr>
          <w:rFonts w:hint="eastAsia"/>
        </w:rPr>
      </w:pPr>
      <w:r>
        <w:rPr>
          <w:rFonts w:hint="eastAsia"/>
        </w:rPr>
        <w:lastRenderedPageBreak/>
        <w:t>7. 泡沫化</w:t>
      </w:r>
    </w:p>
    <w:p w14:paraId="0E14A771" w14:textId="5D30B975" w:rsidR="005C343F" w:rsidRDefault="005C343F" w:rsidP="00A236C7">
      <w:pPr>
        <w:rPr>
          <w:rFonts w:hint="eastAsia"/>
        </w:rPr>
      </w:pPr>
      <w:r>
        <w:rPr>
          <w:rFonts w:hint="eastAsia"/>
          <w:noProof/>
        </w:rPr>
        <w:drawing>
          <wp:inline distT="0" distB="0" distL="0" distR="0" wp14:anchorId="772D8ABD" wp14:editId="4DE91F97">
            <wp:extent cx="5274310" cy="3956050"/>
            <wp:effectExtent l="0" t="0" r="2540" b="6350"/>
            <wp:docPr id="498516292" name="图片 9" descr="盘子里有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6292" name="图片 9" descr="盘子里有食物&#10;&#10;AI 生成的内容可能不正确。"/>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6E04F4A" w14:textId="3A461E03" w:rsidR="005C343F" w:rsidRDefault="005C343F" w:rsidP="00A236C7">
      <w:pPr>
        <w:rPr>
          <w:rFonts w:hint="eastAsia"/>
        </w:rPr>
      </w:pPr>
      <w:r>
        <w:rPr>
          <w:rFonts w:hint="eastAsia"/>
        </w:rPr>
        <w:t>8. 泡沫化</w:t>
      </w:r>
    </w:p>
    <w:p w14:paraId="04DEE6A6" w14:textId="2B8157AE" w:rsidR="005C343F" w:rsidRDefault="005C343F" w:rsidP="00A236C7">
      <w:pPr>
        <w:rPr>
          <w:rFonts w:hint="eastAsia"/>
        </w:rPr>
      </w:pPr>
      <w:r>
        <w:rPr>
          <w:rFonts w:hint="eastAsia"/>
          <w:noProof/>
        </w:rPr>
        <w:drawing>
          <wp:inline distT="0" distB="0" distL="0" distR="0" wp14:anchorId="5A3E344F" wp14:editId="6C5AB06D">
            <wp:extent cx="5274310" cy="3823970"/>
            <wp:effectExtent l="0" t="0" r="2540" b="5080"/>
            <wp:docPr id="2040967805" name="图片 10" descr="盘子里有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67805" name="图片 10" descr="盘子里有食物&#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823970"/>
                    </a:xfrm>
                    <a:prstGeom prst="rect">
                      <a:avLst/>
                    </a:prstGeom>
                    <a:noFill/>
                    <a:ln>
                      <a:noFill/>
                    </a:ln>
                  </pic:spPr>
                </pic:pic>
              </a:graphicData>
            </a:graphic>
          </wp:inline>
        </w:drawing>
      </w:r>
    </w:p>
    <w:p w14:paraId="4D7B3D69" w14:textId="698A0FAB" w:rsidR="005C343F" w:rsidRDefault="005C343F" w:rsidP="00A236C7">
      <w:pPr>
        <w:rPr>
          <w:rFonts w:hint="eastAsia"/>
        </w:rPr>
      </w:pPr>
      <w:r>
        <w:rPr>
          <w:rFonts w:hint="eastAsia"/>
          <w:noProof/>
        </w:rPr>
        <w:lastRenderedPageBreak/>
        <w:drawing>
          <wp:anchor distT="0" distB="0" distL="114300" distR="114300" simplePos="0" relativeHeight="251666432" behindDoc="0" locked="0" layoutInCell="1" allowOverlap="1" wp14:anchorId="75CF8A75" wp14:editId="7088059C">
            <wp:simplePos x="0" y="0"/>
            <wp:positionH relativeFrom="margin">
              <wp:align>left</wp:align>
            </wp:positionH>
            <wp:positionV relativeFrom="paragraph">
              <wp:posOffset>235585</wp:posOffset>
            </wp:positionV>
            <wp:extent cx="1428750" cy="1876425"/>
            <wp:effectExtent l="0" t="0" r="0" b="9525"/>
            <wp:wrapTopAndBottom/>
            <wp:docPr id="3488017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0" cy="187642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9. 埃尔维</w:t>
      </w:r>
    </w:p>
    <w:p w14:paraId="7ED5F7B9" w14:textId="22E9277C" w:rsidR="005C343F" w:rsidRDefault="005C343F" w:rsidP="00A236C7">
      <w:pPr>
        <w:rPr>
          <w:rFonts w:hint="eastAsia"/>
        </w:rPr>
      </w:pPr>
      <w:r>
        <w:rPr>
          <w:rFonts w:hint="eastAsia"/>
          <w:noProof/>
        </w:rPr>
        <w:drawing>
          <wp:anchor distT="0" distB="0" distL="114300" distR="114300" simplePos="0" relativeHeight="251667456" behindDoc="0" locked="0" layoutInCell="1" allowOverlap="1" wp14:anchorId="2B88AA06" wp14:editId="659C879A">
            <wp:simplePos x="0" y="0"/>
            <wp:positionH relativeFrom="margin">
              <wp:align>left</wp:align>
            </wp:positionH>
            <wp:positionV relativeFrom="paragraph">
              <wp:posOffset>2035810</wp:posOffset>
            </wp:positionV>
            <wp:extent cx="4714875" cy="2638425"/>
            <wp:effectExtent l="0" t="0" r="9525" b="9525"/>
            <wp:wrapTopAndBottom/>
            <wp:docPr id="10995600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4875" cy="263842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10. 埃利斯研讨会照片</w:t>
      </w:r>
    </w:p>
    <w:p w14:paraId="536497DA" w14:textId="26BA1D24" w:rsidR="005C343F" w:rsidRDefault="005C343F" w:rsidP="00A236C7">
      <w:pPr>
        <w:rPr>
          <w:rFonts w:hint="eastAsia"/>
        </w:rPr>
      </w:pPr>
      <w:r>
        <w:rPr>
          <w:rFonts w:hint="eastAsia"/>
        </w:rPr>
        <w:t>11. 火腿蛋松</w:t>
      </w:r>
      <w:proofErr w:type="gramStart"/>
      <w:r>
        <w:rPr>
          <w:rFonts w:hint="eastAsia"/>
        </w:rPr>
        <w:t>饼</w:t>
      </w:r>
      <w:proofErr w:type="gramEnd"/>
      <w:r>
        <w:rPr>
          <w:rFonts w:hint="eastAsia"/>
        </w:rPr>
        <w:t>和</w:t>
      </w:r>
      <w:r w:rsidR="00404C87">
        <w:rPr>
          <w:rFonts w:hint="eastAsia"/>
        </w:rPr>
        <w:t>解构版</w:t>
      </w:r>
    </w:p>
    <w:p w14:paraId="17B0FE01" w14:textId="1F35D827" w:rsidR="00404C87" w:rsidRDefault="00404C87" w:rsidP="00A236C7">
      <w:pPr>
        <w:rPr>
          <w:rFonts w:hint="eastAsia"/>
        </w:rPr>
      </w:pPr>
      <w:r>
        <w:rPr>
          <w:rFonts w:hint="eastAsia"/>
          <w:noProof/>
        </w:rPr>
        <w:drawing>
          <wp:inline distT="0" distB="0" distL="0" distR="0" wp14:anchorId="4CF9187A" wp14:editId="32904A6F">
            <wp:extent cx="5274310" cy="3386455"/>
            <wp:effectExtent l="0" t="0" r="2540" b="4445"/>
            <wp:docPr id="12603836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86455"/>
                    </a:xfrm>
                    <a:prstGeom prst="rect">
                      <a:avLst/>
                    </a:prstGeom>
                    <a:noFill/>
                    <a:ln>
                      <a:noFill/>
                    </a:ln>
                  </pic:spPr>
                </pic:pic>
              </a:graphicData>
            </a:graphic>
          </wp:inline>
        </w:drawing>
      </w:r>
    </w:p>
    <w:p w14:paraId="41B36A3F" w14:textId="017DD384" w:rsidR="00404C87" w:rsidRDefault="00404C87" w:rsidP="00A236C7">
      <w:pPr>
        <w:rPr>
          <w:rFonts w:hint="eastAsia"/>
        </w:rPr>
      </w:pPr>
      <w:r>
        <w:rPr>
          <w:rFonts w:hint="eastAsia"/>
        </w:rPr>
        <w:lastRenderedPageBreak/>
        <w:t>【应该会差一些素材性质的图片啥的，回头补一补画一画】</w:t>
      </w:r>
    </w:p>
    <w:sectPr w:rsidR="00404C8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8FF21A0"/>
    <w:multiLevelType w:val="hybridMultilevel"/>
    <w:tmpl w:val="EEDAB2F2"/>
    <w:lvl w:ilvl="0" w:tplc="8B9EC3A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390234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DA3"/>
    <w:rsid w:val="001135F4"/>
    <w:rsid w:val="00153FED"/>
    <w:rsid w:val="001F1CD0"/>
    <w:rsid w:val="001F7D87"/>
    <w:rsid w:val="002C6F0E"/>
    <w:rsid w:val="003803C5"/>
    <w:rsid w:val="003B0881"/>
    <w:rsid w:val="00404C87"/>
    <w:rsid w:val="00420FB3"/>
    <w:rsid w:val="00472F3C"/>
    <w:rsid w:val="0049567C"/>
    <w:rsid w:val="00590C24"/>
    <w:rsid w:val="005C343F"/>
    <w:rsid w:val="00606E6F"/>
    <w:rsid w:val="00613DA3"/>
    <w:rsid w:val="006971A9"/>
    <w:rsid w:val="006D412B"/>
    <w:rsid w:val="007023D4"/>
    <w:rsid w:val="007664D9"/>
    <w:rsid w:val="00793147"/>
    <w:rsid w:val="007A6C84"/>
    <w:rsid w:val="007B1AA0"/>
    <w:rsid w:val="007C20B0"/>
    <w:rsid w:val="008A1E32"/>
    <w:rsid w:val="00912ED3"/>
    <w:rsid w:val="009567F7"/>
    <w:rsid w:val="00972086"/>
    <w:rsid w:val="00A236C7"/>
    <w:rsid w:val="00A913A0"/>
    <w:rsid w:val="00B63366"/>
    <w:rsid w:val="00B66E8E"/>
    <w:rsid w:val="00C45775"/>
    <w:rsid w:val="00D41A0C"/>
    <w:rsid w:val="00D509D8"/>
    <w:rsid w:val="00D677C3"/>
    <w:rsid w:val="00D93ED6"/>
    <w:rsid w:val="00DB54D6"/>
    <w:rsid w:val="00E74DE1"/>
    <w:rsid w:val="00EC7C04"/>
    <w:rsid w:val="00EF5C85"/>
    <w:rsid w:val="00F97A31"/>
    <w:rsid w:val="00FC0E63"/>
    <w:rsid w:val="00FE63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C1566"/>
  <w15:chartTrackingRefBased/>
  <w15:docId w15:val="{338E36EA-D060-4B38-A231-4A6DAED27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13DA3"/>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613DA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13DA3"/>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13DA3"/>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13DA3"/>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613DA3"/>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13DA3"/>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13DA3"/>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13DA3"/>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DA3"/>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613DA3"/>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13DA3"/>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13DA3"/>
    <w:rPr>
      <w:rFonts w:cstheme="majorBidi"/>
      <w:color w:val="0F4761" w:themeColor="accent1" w:themeShade="BF"/>
      <w:sz w:val="28"/>
      <w:szCs w:val="28"/>
    </w:rPr>
  </w:style>
  <w:style w:type="character" w:customStyle="1" w:styleId="50">
    <w:name w:val="标题 5 字符"/>
    <w:basedOn w:val="a0"/>
    <w:link w:val="5"/>
    <w:uiPriority w:val="9"/>
    <w:semiHidden/>
    <w:rsid w:val="00613DA3"/>
    <w:rPr>
      <w:rFonts w:cstheme="majorBidi"/>
      <w:color w:val="0F4761" w:themeColor="accent1" w:themeShade="BF"/>
      <w:sz w:val="24"/>
    </w:rPr>
  </w:style>
  <w:style w:type="character" w:customStyle="1" w:styleId="60">
    <w:name w:val="标题 6 字符"/>
    <w:basedOn w:val="a0"/>
    <w:link w:val="6"/>
    <w:uiPriority w:val="9"/>
    <w:semiHidden/>
    <w:rsid w:val="00613DA3"/>
    <w:rPr>
      <w:rFonts w:cstheme="majorBidi"/>
      <w:b/>
      <w:bCs/>
      <w:color w:val="0F4761" w:themeColor="accent1" w:themeShade="BF"/>
    </w:rPr>
  </w:style>
  <w:style w:type="character" w:customStyle="1" w:styleId="70">
    <w:name w:val="标题 7 字符"/>
    <w:basedOn w:val="a0"/>
    <w:link w:val="7"/>
    <w:uiPriority w:val="9"/>
    <w:semiHidden/>
    <w:rsid w:val="00613DA3"/>
    <w:rPr>
      <w:rFonts w:cstheme="majorBidi"/>
      <w:b/>
      <w:bCs/>
      <w:color w:val="595959" w:themeColor="text1" w:themeTint="A6"/>
    </w:rPr>
  </w:style>
  <w:style w:type="character" w:customStyle="1" w:styleId="80">
    <w:name w:val="标题 8 字符"/>
    <w:basedOn w:val="a0"/>
    <w:link w:val="8"/>
    <w:uiPriority w:val="9"/>
    <w:semiHidden/>
    <w:rsid w:val="00613DA3"/>
    <w:rPr>
      <w:rFonts w:cstheme="majorBidi"/>
      <w:color w:val="595959" w:themeColor="text1" w:themeTint="A6"/>
    </w:rPr>
  </w:style>
  <w:style w:type="character" w:customStyle="1" w:styleId="90">
    <w:name w:val="标题 9 字符"/>
    <w:basedOn w:val="a0"/>
    <w:link w:val="9"/>
    <w:uiPriority w:val="9"/>
    <w:semiHidden/>
    <w:rsid w:val="00613DA3"/>
    <w:rPr>
      <w:rFonts w:eastAsiaTheme="majorEastAsia" w:cstheme="majorBidi"/>
      <w:color w:val="595959" w:themeColor="text1" w:themeTint="A6"/>
    </w:rPr>
  </w:style>
  <w:style w:type="paragraph" w:styleId="a3">
    <w:name w:val="Title"/>
    <w:basedOn w:val="a"/>
    <w:next w:val="a"/>
    <w:link w:val="a4"/>
    <w:uiPriority w:val="10"/>
    <w:qFormat/>
    <w:rsid w:val="00613DA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13DA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13DA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13DA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13DA3"/>
    <w:pPr>
      <w:spacing w:before="160"/>
      <w:jc w:val="center"/>
    </w:pPr>
    <w:rPr>
      <w:i/>
      <w:iCs/>
      <w:color w:val="404040" w:themeColor="text1" w:themeTint="BF"/>
    </w:rPr>
  </w:style>
  <w:style w:type="character" w:customStyle="1" w:styleId="a8">
    <w:name w:val="引用 字符"/>
    <w:basedOn w:val="a0"/>
    <w:link w:val="a7"/>
    <w:uiPriority w:val="29"/>
    <w:rsid w:val="00613DA3"/>
    <w:rPr>
      <w:i/>
      <w:iCs/>
      <w:color w:val="404040" w:themeColor="text1" w:themeTint="BF"/>
    </w:rPr>
  </w:style>
  <w:style w:type="paragraph" w:styleId="a9">
    <w:name w:val="List Paragraph"/>
    <w:basedOn w:val="a"/>
    <w:uiPriority w:val="34"/>
    <w:qFormat/>
    <w:rsid w:val="00613DA3"/>
    <w:pPr>
      <w:ind w:left="720"/>
      <w:contextualSpacing/>
    </w:pPr>
  </w:style>
  <w:style w:type="character" w:styleId="aa">
    <w:name w:val="Intense Emphasis"/>
    <w:basedOn w:val="a0"/>
    <w:uiPriority w:val="21"/>
    <w:qFormat/>
    <w:rsid w:val="00613DA3"/>
    <w:rPr>
      <w:i/>
      <w:iCs/>
      <w:color w:val="0F4761" w:themeColor="accent1" w:themeShade="BF"/>
    </w:rPr>
  </w:style>
  <w:style w:type="paragraph" w:styleId="ab">
    <w:name w:val="Intense Quote"/>
    <w:basedOn w:val="a"/>
    <w:next w:val="a"/>
    <w:link w:val="ac"/>
    <w:uiPriority w:val="30"/>
    <w:qFormat/>
    <w:rsid w:val="00613D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13DA3"/>
    <w:rPr>
      <w:i/>
      <w:iCs/>
      <w:color w:val="0F4761" w:themeColor="accent1" w:themeShade="BF"/>
    </w:rPr>
  </w:style>
  <w:style w:type="character" w:styleId="ad">
    <w:name w:val="Intense Reference"/>
    <w:basedOn w:val="a0"/>
    <w:uiPriority w:val="32"/>
    <w:qFormat/>
    <w:rsid w:val="00613DA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874</TotalTime>
  <Pages>1</Pages>
  <Words>442</Words>
  <Characters>2524</Characters>
  <Application>Microsoft Office Word</Application>
  <DocSecurity>0</DocSecurity>
  <Lines>21</Lines>
  <Paragraphs>5</Paragraphs>
  <ScaleCrop>false</ScaleCrop>
  <Company/>
  <LinksUpToDate>false</LinksUpToDate>
  <CharactersWithSpaces>2961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刘鋆</dc:creator>
  <cp:keywords/>
  <dc:description/>
  <cp:lastModifiedBy>鋆 刘</cp:lastModifiedBy>
  <cp:revision>7</cp:revision>
  <dcterms:created xsi:type="dcterms:W3CDTF">2025-09-06T10:25:00Z</dcterms:created>
  <dcterms:modified xsi:type="dcterms:W3CDTF">2025-09-08T09:31:00Z</dcterms:modified>
</cp:coreProperties>
</file>